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DC" w:rsidRDefault="005860DC" w:rsidP="0058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0DC" w:rsidRDefault="005860DC" w:rsidP="00586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5860DC" w:rsidRDefault="005860DC" w:rsidP="00586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5860DC" w:rsidRDefault="005860DC" w:rsidP="00586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5860DC" w:rsidRDefault="005860DC" w:rsidP="00586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860DC" w:rsidRDefault="005860DC" w:rsidP="00586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60DC" w:rsidRPr="005860DC" w:rsidRDefault="005860DC" w:rsidP="00586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0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5860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860DC" w:rsidRPr="005860DC" w:rsidRDefault="005860DC" w:rsidP="005860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60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AVVISO </w:t>
      </w:r>
    </w:p>
    <w:p w:rsidR="005860DC" w:rsidRPr="005860DC" w:rsidRDefault="005860DC" w:rsidP="00586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0DC">
        <w:rPr>
          <w:rFonts w:ascii="Times New Roman" w:hAnsi="Times New Roman" w:cs="Times New Roman"/>
          <w:sz w:val="28"/>
          <w:szCs w:val="28"/>
        </w:rPr>
        <w:tab/>
      </w:r>
      <w:r w:rsidRPr="005860DC">
        <w:rPr>
          <w:rFonts w:ascii="Times New Roman" w:hAnsi="Times New Roman" w:cs="Times New Roman"/>
          <w:sz w:val="28"/>
          <w:szCs w:val="28"/>
        </w:rPr>
        <w:tab/>
      </w:r>
      <w:r w:rsidRPr="005860DC">
        <w:rPr>
          <w:rFonts w:ascii="Times New Roman" w:hAnsi="Times New Roman" w:cs="Times New Roman"/>
          <w:sz w:val="28"/>
          <w:szCs w:val="28"/>
        </w:rPr>
        <w:tab/>
      </w:r>
    </w:p>
    <w:p w:rsidR="005860DC" w:rsidRDefault="005860DC" w:rsidP="005860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0DC" w:rsidRPr="005860DC" w:rsidRDefault="005860DC" w:rsidP="00586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0DC">
        <w:rPr>
          <w:rFonts w:ascii="Times New Roman" w:hAnsi="Times New Roman" w:cs="Times New Roman"/>
          <w:b/>
          <w:sz w:val="28"/>
          <w:szCs w:val="28"/>
        </w:rPr>
        <w:t xml:space="preserve">Oggetto: Procedura Negoziata per la fornitura di N. 4 Ecografi portatili per esecuzione Progetto “Riorganizzazione delle Cure Primarie”. </w:t>
      </w:r>
    </w:p>
    <w:p w:rsidR="005860DC" w:rsidRPr="005860DC" w:rsidRDefault="005860DC" w:rsidP="00586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0DC" w:rsidRPr="005860DC" w:rsidRDefault="005860DC" w:rsidP="005860DC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Pr="005860DC" w:rsidRDefault="005860DC" w:rsidP="00586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AVVISANO LE DITTE CO0NCORRENTI ALLA PROCEDURA IN OGGETTO CHE LA COMMISSIONE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GARA PROCEDERA’ ALL’APERTURA DELLE OFFERTE ECONOMICHE IL GIORNO 04 LUGLIO 2014 ALLE ORE 09.30 PRESSO L’UFFICIO ACQUISIZIONE BENI E SERVIZI SITO IN CROTONE ALLA VIA M. NICOLETTA “CENTRO DIREZIONALE IL GRANAIO”, PIANO 3°, SCALA B.</w:t>
      </w:r>
    </w:p>
    <w:p w:rsidR="005860DC" w:rsidRPr="005860DC" w:rsidRDefault="005860DC" w:rsidP="005860DC">
      <w:pPr>
        <w:jc w:val="both"/>
        <w:rPr>
          <w:b/>
        </w:rPr>
      </w:pPr>
    </w:p>
    <w:sectPr w:rsidR="005860DC" w:rsidRPr="00586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60DC"/>
    <w:rsid w:val="0058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2014-07-02T13:47:00Z</dcterms:created>
  <dcterms:modified xsi:type="dcterms:W3CDTF">2014-07-02T13:53:00Z</dcterms:modified>
</cp:coreProperties>
</file>